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32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3623"/>
        <w:gridCol w:w="6374"/>
      </w:tblGrid>
      <w:tr w:rsidR="00445CDC" w:rsidTr="00445CDC">
        <w:trPr>
          <w:trHeight w:val="1691"/>
        </w:trPr>
        <w:tc>
          <w:tcPr>
            <w:tcW w:w="10432" w:type="dxa"/>
            <w:gridSpan w:val="3"/>
          </w:tcPr>
          <w:p w:rsidR="00EA1C3A" w:rsidRPr="0072174B" w:rsidRDefault="00EA1C3A" w:rsidP="0072174B">
            <w:pPr>
              <w:jc w:val="center"/>
              <w:rPr>
                <w:b/>
                <w:sz w:val="20"/>
                <w:szCs w:val="20"/>
              </w:rPr>
            </w:pPr>
            <w:r w:rsidRPr="0072174B">
              <w:rPr>
                <w:b/>
                <w:sz w:val="20"/>
                <w:szCs w:val="20"/>
              </w:rPr>
              <w:t>Formazione obbligatoria Dirigenti individuati ai sensi del D.L.gs. n. 81/2008</w:t>
            </w:r>
          </w:p>
          <w:p w:rsidR="00EA1C3A" w:rsidRPr="0072174B" w:rsidRDefault="00EA1C3A" w:rsidP="0072174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72174B">
              <w:rPr>
                <w:b/>
                <w:sz w:val="20"/>
                <w:szCs w:val="20"/>
              </w:rPr>
              <w:t>SEDE:  Via Appia, Venosa</w:t>
            </w:r>
          </w:p>
          <w:p w:rsidR="00EA1C3A" w:rsidRPr="0072174B" w:rsidRDefault="00EA1C3A" w:rsidP="0072174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72174B">
              <w:rPr>
                <w:b/>
                <w:sz w:val="20"/>
                <w:szCs w:val="20"/>
              </w:rPr>
              <w:t>02/12/2013, I modulo ore 9,00- 13,00</w:t>
            </w:r>
          </w:p>
          <w:p w:rsidR="00EA1C3A" w:rsidRPr="0072174B" w:rsidRDefault="008219EC" w:rsidP="0072174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72174B">
              <w:rPr>
                <w:b/>
                <w:sz w:val="20"/>
                <w:szCs w:val="20"/>
              </w:rPr>
              <w:t>02/12/2013</w:t>
            </w:r>
            <w:r w:rsidR="00EA1C3A" w:rsidRPr="0072174B">
              <w:rPr>
                <w:b/>
                <w:sz w:val="20"/>
                <w:szCs w:val="20"/>
              </w:rPr>
              <w:t>, II modulo ore 14,00 – 18,00</w:t>
            </w:r>
          </w:p>
          <w:p w:rsidR="008219EC" w:rsidRPr="0072174B" w:rsidRDefault="008219EC" w:rsidP="0072174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72174B">
              <w:rPr>
                <w:b/>
                <w:sz w:val="20"/>
                <w:szCs w:val="20"/>
              </w:rPr>
              <w:t>09/12/2013, III modulo ore 9,00- 13,30</w:t>
            </w:r>
          </w:p>
          <w:p w:rsidR="00EA1C3A" w:rsidRPr="0072174B" w:rsidRDefault="008219EC" w:rsidP="0072174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72174B">
              <w:rPr>
                <w:b/>
                <w:sz w:val="20"/>
                <w:szCs w:val="20"/>
              </w:rPr>
              <w:t>09/12/2013, IV modulo ore 14,30 – 18,00</w:t>
            </w:r>
          </w:p>
        </w:tc>
      </w:tr>
      <w:tr w:rsidR="00511CD3" w:rsidTr="00511CD3">
        <w:trPr>
          <w:trHeight w:val="392"/>
        </w:trPr>
        <w:tc>
          <w:tcPr>
            <w:tcW w:w="435" w:type="dxa"/>
          </w:tcPr>
          <w:p w:rsidR="00511CD3" w:rsidRPr="00AF65F0" w:rsidRDefault="00511CD3">
            <w:pPr>
              <w:rPr>
                <w:b/>
              </w:rPr>
            </w:pPr>
          </w:p>
        </w:tc>
        <w:tc>
          <w:tcPr>
            <w:tcW w:w="3623" w:type="dxa"/>
          </w:tcPr>
          <w:p w:rsidR="00511CD3" w:rsidRPr="00AF65F0" w:rsidRDefault="00511CD3" w:rsidP="00511CD3">
            <w:pPr>
              <w:ind w:left="600"/>
              <w:rPr>
                <w:b/>
              </w:rPr>
            </w:pPr>
            <w:r w:rsidRPr="00AF65F0">
              <w:rPr>
                <w:b/>
              </w:rPr>
              <w:t>Nominativi</w:t>
            </w:r>
          </w:p>
        </w:tc>
        <w:tc>
          <w:tcPr>
            <w:tcW w:w="6374" w:type="dxa"/>
          </w:tcPr>
          <w:p w:rsidR="00511CD3" w:rsidRPr="00AF65F0" w:rsidRDefault="00511CD3">
            <w:pPr>
              <w:rPr>
                <w:b/>
              </w:rPr>
            </w:pPr>
            <w:r w:rsidRPr="00AF65F0">
              <w:rPr>
                <w:b/>
              </w:rPr>
              <w:t>UU.OO.</w:t>
            </w:r>
          </w:p>
        </w:tc>
      </w:tr>
      <w:tr w:rsidR="00511CD3" w:rsidTr="00511CD3">
        <w:trPr>
          <w:trHeight w:val="10700"/>
        </w:trPr>
        <w:tc>
          <w:tcPr>
            <w:tcW w:w="435" w:type="dxa"/>
          </w:tcPr>
          <w:p w:rsidR="00511CD3" w:rsidRDefault="00F10836" w:rsidP="00881797">
            <w:pPr>
              <w:spacing w:after="0"/>
              <w:jc w:val="center"/>
            </w:pPr>
            <w:r>
              <w:t>1</w:t>
            </w:r>
          </w:p>
          <w:p w:rsidR="00511CD3" w:rsidRDefault="00F10836" w:rsidP="00881797">
            <w:pPr>
              <w:spacing w:after="0"/>
              <w:jc w:val="center"/>
            </w:pPr>
            <w:r>
              <w:t>2</w:t>
            </w:r>
          </w:p>
          <w:p w:rsidR="00511CD3" w:rsidRDefault="00F10836" w:rsidP="00881797">
            <w:pPr>
              <w:spacing w:after="0"/>
              <w:jc w:val="center"/>
            </w:pPr>
            <w:r>
              <w:t>3</w:t>
            </w:r>
          </w:p>
          <w:p w:rsidR="00511CD3" w:rsidRDefault="00D33CED" w:rsidP="00881797">
            <w:pPr>
              <w:spacing w:after="0"/>
              <w:jc w:val="center"/>
            </w:pPr>
            <w:r>
              <w:t>4</w:t>
            </w:r>
          </w:p>
          <w:p w:rsidR="00511CD3" w:rsidRDefault="00F10836" w:rsidP="00881797">
            <w:pPr>
              <w:spacing w:after="0"/>
              <w:jc w:val="center"/>
            </w:pPr>
            <w:r>
              <w:t>5</w:t>
            </w:r>
          </w:p>
          <w:p w:rsidR="00511CD3" w:rsidRDefault="00F10836" w:rsidP="00881797">
            <w:pPr>
              <w:spacing w:after="0"/>
              <w:jc w:val="center"/>
            </w:pPr>
            <w:r>
              <w:t>6</w:t>
            </w:r>
          </w:p>
          <w:p w:rsidR="00511CD3" w:rsidRDefault="00F10836" w:rsidP="00881797">
            <w:pPr>
              <w:spacing w:after="0"/>
              <w:jc w:val="center"/>
            </w:pPr>
            <w:r>
              <w:t>7</w:t>
            </w:r>
          </w:p>
          <w:p w:rsidR="00511CD3" w:rsidRDefault="00F10836" w:rsidP="00881797">
            <w:pPr>
              <w:spacing w:after="0"/>
              <w:jc w:val="center"/>
            </w:pPr>
            <w:r>
              <w:t>8</w:t>
            </w:r>
          </w:p>
          <w:p w:rsidR="00511CD3" w:rsidRDefault="00F10836" w:rsidP="00881797">
            <w:pPr>
              <w:spacing w:after="0"/>
              <w:jc w:val="center"/>
            </w:pPr>
            <w:r>
              <w:t>9</w:t>
            </w:r>
          </w:p>
          <w:p w:rsidR="00511CD3" w:rsidRDefault="00F10836" w:rsidP="00881797">
            <w:pPr>
              <w:spacing w:after="0"/>
              <w:jc w:val="center"/>
            </w:pPr>
            <w:r>
              <w:t>10</w:t>
            </w:r>
          </w:p>
          <w:p w:rsidR="00511CD3" w:rsidRDefault="00F10836" w:rsidP="00881797">
            <w:pPr>
              <w:spacing w:after="0"/>
              <w:jc w:val="center"/>
            </w:pPr>
            <w:r>
              <w:t>11</w:t>
            </w:r>
          </w:p>
          <w:p w:rsidR="00511CD3" w:rsidRDefault="00F10836" w:rsidP="00881797">
            <w:pPr>
              <w:spacing w:after="0"/>
              <w:jc w:val="center"/>
            </w:pPr>
            <w:r>
              <w:t>12</w:t>
            </w:r>
          </w:p>
          <w:p w:rsidR="00511CD3" w:rsidRDefault="00F10836" w:rsidP="00881797">
            <w:pPr>
              <w:spacing w:after="0"/>
              <w:jc w:val="center"/>
            </w:pPr>
            <w:r>
              <w:t>13</w:t>
            </w:r>
          </w:p>
          <w:p w:rsidR="00511CD3" w:rsidRDefault="00F10836" w:rsidP="00881797">
            <w:pPr>
              <w:spacing w:after="0"/>
              <w:jc w:val="center"/>
            </w:pPr>
            <w:r>
              <w:t>14</w:t>
            </w:r>
          </w:p>
          <w:p w:rsidR="00511CD3" w:rsidRDefault="00F10836" w:rsidP="00881797">
            <w:pPr>
              <w:spacing w:after="0"/>
              <w:jc w:val="center"/>
            </w:pPr>
            <w:r>
              <w:t>15</w:t>
            </w:r>
          </w:p>
          <w:p w:rsidR="00511CD3" w:rsidRDefault="00F10836" w:rsidP="00881797">
            <w:pPr>
              <w:spacing w:after="0"/>
              <w:jc w:val="center"/>
            </w:pPr>
            <w:r>
              <w:t>16</w:t>
            </w:r>
          </w:p>
          <w:p w:rsidR="00511CD3" w:rsidRDefault="00F10836" w:rsidP="00881797">
            <w:pPr>
              <w:spacing w:after="0"/>
              <w:jc w:val="center"/>
            </w:pPr>
            <w:r>
              <w:t>17</w:t>
            </w:r>
          </w:p>
          <w:p w:rsidR="00511CD3" w:rsidRDefault="00F10836" w:rsidP="00881797">
            <w:pPr>
              <w:spacing w:after="0"/>
              <w:jc w:val="center"/>
            </w:pPr>
            <w:r>
              <w:t>18</w:t>
            </w:r>
          </w:p>
          <w:p w:rsidR="00511CD3" w:rsidRDefault="00F10836" w:rsidP="00881797">
            <w:pPr>
              <w:spacing w:after="0"/>
              <w:jc w:val="center"/>
            </w:pPr>
            <w:r>
              <w:t>19</w:t>
            </w:r>
          </w:p>
          <w:p w:rsidR="00511CD3" w:rsidRDefault="00F10836" w:rsidP="00881797">
            <w:pPr>
              <w:spacing w:after="0"/>
              <w:jc w:val="center"/>
            </w:pPr>
            <w:r>
              <w:t>20</w:t>
            </w:r>
          </w:p>
          <w:p w:rsidR="00511CD3" w:rsidRDefault="00F10836" w:rsidP="00881797">
            <w:pPr>
              <w:spacing w:after="0"/>
              <w:jc w:val="center"/>
            </w:pPr>
            <w:r>
              <w:t>21</w:t>
            </w:r>
          </w:p>
          <w:p w:rsidR="00511CD3" w:rsidRDefault="00F10836" w:rsidP="00881797">
            <w:pPr>
              <w:spacing w:after="0"/>
              <w:jc w:val="center"/>
            </w:pPr>
            <w:r>
              <w:t>22</w:t>
            </w:r>
          </w:p>
          <w:p w:rsidR="00511CD3" w:rsidRDefault="00F10836" w:rsidP="00881797">
            <w:pPr>
              <w:spacing w:after="0"/>
              <w:jc w:val="center"/>
            </w:pPr>
            <w:r>
              <w:t>23</w:t>
            </w:r>
          </w:p>
          <w:p w:rsidR="00511CD3" w:rsidRDefault="00F10836" w:rsidP="00881797">
            <w:pPr>
              <w:spacing w:after="0"/>
              <w:jc w:val="center"/>
            </w:pPr>
            <w:r>
              <w:t>24</w:t>
            </w:r>
          </w:p>
          <w:p w:rsidR="00511CD3" w:rsidRDefault="00F10836" w:rsidP="00881797">
            <w:pPr>
              <w:spacing w:after="0"/>
              <w:jc w:val="center"/>
            </w:pPr>
            <w:r>
              <w:t>25</w:t>
            </w:r>
          </w:p>
          <w:p w:rsidR="00511CD3" w:rsidRDefault="00F10836" w:rsidP="00881797">
            <w:pPr>
              <w:spacing w:after="0"/>
              <w:jc w:val="center"/>
            </w:pPr>
            <w:r>
              <w:t>26</w:t>
            </w:r>
          </w:p>
          <w:p w:rsidR="00511CD3" w:rsidRDefault="00F10836" w:rsidP="00881797">
            <w:pPr>
              <w:spacing w:after="0"/>
              <w:jc w:val="center"/>
            </w:pPr>
            <w:r>
              <w:t>27</w:t>
            </w:r>
          </w:p>
          <w:p w:rsidR="00511CD3" w:rsidRDefault="00F10836" w:rsidP="00881797">
            <w:pPr>
              <w:spacing w:after="0"/>
              <w:jc w:val="center"/>
            </w:pPr>
            <w:r>
              <w:t>28</w:t>
            </w:r>
          </w:p>
          <w:p w:rsidR="00511CD3" w:rsidRDefault="00F10836" w:rsidP="00881797">
            <w:pPr>
              <w:spacing w:after="0"/>
              <w:jc w:val="center"/>
            </w:pPr>
            <w:r>
              <w:t>29</w:t>
            </w:r>
          </w:p>
          <w:p w:rsidR="00511CD3" w:rsidRDefault="00F10836" w:rsidP="00881797">
            <w:pPr>
              <w:spacing w:after="0"/>
              <w:jc w:val="center"/>
            </w:pPr>
            <w:r>
              <w:t>30</w:t>
            </w:r>
          </w:p>
          <w:p w:rsidR="00511CD3" w:rsidRDefault="00F10836" w:rsidP="00881797">
            <w:pPr>
              <w:spacing w:after="0"/>
              <w:jc w:val="center"/>
            </w:pPr>
            <w:r>
              <w:t>31</w:t>
            </w:r>
          </w:p>
          <w:p w:rsidR="00511CD3" w:rsidRDefault="00511CD3" w:rsidP="00881797">
            <w:pPr>
              <w:spacing w:after="0"/>
              <w:jc w:val="center"/>
            </w:pPr>
            <w:bookmarkStart w:id="0" w:name="_GoBack"/>
            <w:bookmarkEnd w:id="0"/>
          </w:p>
          <w:p w:rsidR="00511CD3" w:rsidRDefault="00511CD3" w:rsidP="0097506E"/>
          <w:p w:rsidR="00511CD3" w:rsidRPr="00543428" w:rsidRDefault="00511CD3" w:rsidP="0097506E"/>
        </w:tc>
        <w:tc>
          <w:tcPr>
            <w:tcW w:w="3623" w:type="dxa"/>
          </w:tcPr>
          <w:p w:rsidR="00511CD3" w:rsidRDefault="00511CD3" w:rsidP="00881797">
            <w:pPr>
              <w:spacing w:after="0"/>
              <w:jc w:val="center"/>
            </w:pPr>
            <w:r>
              <w:t xml:space="preserve">Angelo </w:t>
            </w:r>
            <w:proofErr w:type="spellStart"/>
            <w:r>
              <w:t>Bochicchio</w:t>
            </w:r>
            <w:proofErr w:type="spellEnd"/>
          </w:p>
          <w:p w:rsidR="00511CD3" w:rsidRDefault="00511CD3" w:rsidP="00881797">
            <w:pPr>
              <w:spacing w:after="0"/>
              <w:jc w:val="center"/>
            </w:pPr>
            <w:r>
              <w:t xml:space="preserve">Vito </w:t>
            </w:r>
            <w:proofErr w:type="spellStart"/>
            <w:r>
              <w:t>Bochicchio</w:t>
            </w:r>
            <w:proofErr w:type="spellEnd"/>
          </w:p>
          <w:p w:rsidR="00511CD3" w:rsidRDefault="00511CD3" w:rsidP="00881797">
            <w:pPr>
              <w:spacing w:after="0"/>
              <w:jc w:val="center"/>
            </w:pPr>
            <w:r>
              <w:t>Pasquale Calice</w:t>
            </w:r>
          </w:p>
          <w:p w:rsidR="00511CD3" w:rsidRDefault="00511CD3" w:rsidP="00881797">
            <w:pPr>
              <w:spacing w:after="0"/>
              <w:jc w:val="center"/>
            </w:pPr>
            <w:r>
              <w:t xml:space="preserve">Pietro </w:t>
            </w:r>
            <w:proofErr w:type="spellStart"/>
            <w:r>
              <w:t>Fundone</w:t>
            </w:r>
            <w:proofErr w:type="spellEnd"/>
          </w:p>
          <w:p w:rsidR="00511CD3" w:rsidRDefault="00511CD3" w:rsidP="00881797">
            <w:pPr>
              <w:spacing w:after="0"/>
              <w:jc w:val="center"/>
            </w:pPr>
            <w:r>
              <w:t>Antonio Carretta</w:t>
            </w:r>
          </w:p>
          <w:p w:rsidR="00511CD3" w:rsidRDefault="00511CD3" w:rsidP="00881797">
            <w:pPr>
              <w:spacing w:after="0"/>
              <w:jc w:val="center"/>
            </w:pPr>
            <w:r>
              <w:t>Luigi D’A</w:t>
            </w:r>
            <w:r w:rsidRPr="008239D9">
              <w:t>ngola</w:t>
            </w:r>
          </w:p>
          <w:p w:rsidR="00511CD3" w:rsidRDefault="00511CD3" w:rsidP="00881797">
            <w:pPr>
              <w:spacing w:after="0"/>
              <w:jc w:val="center"/>
            </w:pPr>
            <w:r>
              <w:t xml:space="preserve">Giovanni </w:t>
            </w:r>
            <w:proofErr w:type="spellStart"/>
            <w:r>
              <w:t>Bochicchio</w:t>
            </w:r>
            <w:proofErr w:type="spellEnd"/>
          </w:p>
          <w:p w:rsidR="00511CD3" w:rsidRDefault="00511CD3" w:rsidP="00881797">
            <w:pPr>
              <w:spacing w:after="0"/>
              <w:jc w:val="center"/>
            </w:pPr>
            <w:r>
              <w:t>Giovanni Gonnella</w:t>
            </w:r>
          </w:p>
          <w:p w:rsidR="00511CD3" w:rsidRDefault="00511CD3" w:rsidP="00881797">
            <w:pPr>
              <w:spacing w:after="0"/>
              <w:jc w:val="center"/>
            </w:pPr>
            <w:r>
              <w:t>Luciana Santangelo</w:t>
            </w:r>
          </w:p>
          <w:p w:rsidR="00511CD3" w:rsidRDefault="00511CD3" w:rsidP="00881797">
            <w:pPr>
              <w:spacing w:after="0"/>
              <w:jc w:val="center"/>
            </w:pPr>
            <w:r>
              <w:t>Giuseppe Lapadula</w:t>
            </w:r>
          </w:p>
          <w:p w:rsidR="00511CD3" w:rsidRDefault="00511CD3" w:rsidP="00881797">
            <w:pPr>
              <w:spacing w:after="0"/>
              <w:jc w:val="center"/>
            </w:pPr>
            <w:r>
              <w:t>Mario Bonifacio</w:t>
            </w:r>
          </w:p>
          <w:p w:rsidR="00511CD3" w:rsidRDefault="00511CD3" w:rsidP="00881797">
            <w:pPr>
              <w:spacing w:after="0"/>
              <w:jc w:val="center"/>
            </w:pPr>
            <w:r>
              <w:t>Vincenzo Buccino</w:t>
            </w:r>
          </w:p>
          <w:p w:rsidR="00511CD3" w:rsidRDefault="00511CD3" w:rsidP="00881797">
            <w:pPr>
              <w:spacing w:after="0"/>
              <w:jc w:val="center"/>
            </w:pPr>
            <w:r>
              <w:t>Giovanni Corona</w:t>
            </w:r>
          </w:p>
          <w:p w:rsidR="00511CD3" w:rsidRDefault="00511CD3" w:rsidP="00881797">
            <w:pPr>
              <w:spacing w:after="0"/>
              <w:jc w:val="center"/>
            </w:pPr>
            <w:r>
              <w:t>Vito Carretta</w:t>
            </w:r>
          </w:p>
          <w:p w:rsidR="00511CD3" w:rsidRDefault="00511CD3" w:rsidP="00881797">
            <w:pPr>
              <w:spacing w:after="0"/>
              <w:jc w:val="center"/>
            </w:pPr>
            <w:r>
              <w:t>Nicola De Rosa</w:t>
            </w:r>
          </w:p>
          <w:p w:rsidR="00511CD3" w:rsidRDefault="00511CD3" w:rsidP="00881797">
            <w:pPr>
              <w:spacing w:after="0"/>
              <w:jc w:val="center"/>
            </w:pPr>
            <w:r>
              <w:t xml:space="preserve">Vincenzo </w:t>
            </w:r>
            <w:proofErr w:type="spellStart"/>
            <w:r>
              <w:t>Capogrosso</w:t>
            </w:r>
            <w:proofErr w:type="spellEnd"/>
          </w:p>
          <w:p w:rsidR="00511CD3" w:rsidRDefault="00511CD3" w:rsidP="00881797">
            <w:pPr>
              <w:spacing w:after="0"/>
              <w:jc w:val="center"/>
            </w:pPr>
            <w:r>
              <w:t>Marco Manola</w:t>
            </w:r>
          </w:p>
          <w:p w:rsidR="00511CD3" w:rsidRDefault="00511CD3" w:rsidP="00881797">
            <w:pPr>
              <w:spacing w:after="0"/>
              <w:jc w:val="center"/>
            </w:pPr>
            <w:r>
              <w:t>Francesco Maglione</w:t>
            </w:r>
          </w:p>
          <w:p w:rsidR="00511CD3" w:rsidRDefault="00511CD3" w:rsidP="00881797">
            <w:pPr>
              <w:spacing w:after="0"/>
              <w:jc w:val="center"/>
            </w:pPr>
            <w:r>
              <w:t>Vincenzo Frusci</w:t>
            </w:r>
          </w:p>
          <w:p w:rsidR="00511CD3" w:rsidRDefault="00511CD3" w:rsidP="00881797">
            <w:pPr>
              <w:spacing w:after="0"/>
              <w:jc w:val="center"/>
            </w:pPr>
            <w:r>
              <w:t>Michele Borgia</w:t>
            </w:r>
          </w:p>
          <w:p w:rsidR="00511CD3" w:rsidRDefault="00511CD3" w:rsidP="00881797">
            <w:pPr>
              <w:spacing w:after="0"/>
              <w:jc w:val="center"/>
            </w:pPr>
            <w:r>
              <w:t>Vito Mascolo</w:t>
            </w:r>
          </w:p>
          <w:p w:rsidR="00511CD3" w:rsidRDefault="00511CD3" w:rsidP="00881797">
            <w:pPr>
              <w:spacing w:after="0"/>
              <w:jc w:val="center"/>
            </w:pPr>
            <w:r>
              <w:t>Giancarlo Pacifico</w:t>
            </w:r>
          </w:p>
          <w:p w:rsidR="00511CD3" w:rsidRDefault="00511CD3" w:rsidP="00881797">
            <w:pPr>
              <w:spacing w:after="0"/>
              <w:jc w:val="center"/>
            </w:pPr>
            <w:r>
              <w:t xml:space="preserve">Alberico </w:t>
            </w:r>
            <w:proofErr w:type="spellStart"/>
            <w:r>
              <w:t>Vona</w:t>
            </w:r>
            <w:proofErr w:type="spellEnd"/>
          </w:p>
          <w:p w:rsidR="00511CD3" w:rsidRDefault="00511CD3" w:rsidP="00881797">
            <w:pPr>
              <w:spacing w:after="0"/>
              <w:jc w:val="center"/>
            </w:pPr>
            <w:r>
              <w:t>Fernando Stabile</w:t>
            </w:r>
          </w:p>
          <w:p w:rsidR="00511CD3" w:rsidRDefault="00511CD3" w:rsidP="00881797">
            <w:pPr>
              <w:spacing w:after="0"/>
              <w:jc w:val="center"/>
            </w:pPr>
            <w:r>
              <w:t>Maria Frangione</w:t>
            </w:r>
          </w:p>
          <w:p w:rsidR="00511CD3" w:rsidRDefault="00511CD3" w:rsidP="00881797">
            <w:pPr>
              <w:spacing w:after="0"/>
              <w:jc w:val="center"/>
            </w:pPr>
            <w:r>
              <w:t>Grazia Ciriello</w:t>
            </w:r>
          </w:p>
          <w:p w:rsidR="00511CD3" w:rsidRDefault="00511CD3" w:rsidP="00881797">
            <w:pPr>
              <w:spacing w:after="0"/>
              <w:jc w:val="center"/>
            </w:pPr>
            <w:r>
              <w:t xml:space="preserve">Anna </w:t>
            </w:r>
            <w:proofErr w:type="spellStart"/>
            <w:r>
              <w:t>Bacchini</w:t>
            </w:r>
            <w:proofErr w:type="spellEnd"/>
          </w:p>
          <w:p w:rsidR="00511CD3" w:rsidRDefault="00511CD3" w:rsidP="00881797">
            <w:pPr>
              <w:spacing w:after="0"/>
              <w:jc w:val="center"/>
            </w:pPr>
            <w:r>
              <w:t xml:space="preserve">Domenico </w:t>
            </w:r>
            <w:proofErr w:type="spellStart"/>
            <w:r>
              <w:t>Lacerenza</w:t>
            </w:r>
            <w:proofErr w:type="spellEnd"/>
          </w:p>
          <w:p w:rsidR="00511CD3" w:rsidRDefault="00511CD3" w:rsidP="00881797">
            <w:pPr>
              <w:spacing w:after="0"/>
              <w:jc w:val="center"/>
            </w:pPr>
            <w:r>
              <w:t>Antonio Pennacchio</w:t>
            </w:r>
          </w:p>
          <w:p w:rsidR="00511CD3" w:rsidRDefault="00511CD3" w:rsidP="00881797">
            <w:pPr>
              <w:spacing w:after="0"/>
              <w:jc w:val="center"/>
            </w:pPr>
            <w:r>
              <w:t>Nicola Mazzeo</w:t>
            </w:r>
          </w:p>
          <w:p w:rsidR="00511CD3" w:rsidRDefault="00511CD3" w:rsidP="00881797">
            <w:pPr>
              <w:spacing w:after="0"/>
              <w:jc w:val="center"/>
            </w:pPr>
            <w:r>
              <w:t xml:space="preserve">Giuseppe </w:t>
            </w:r>
            <w:proofErr w:type="spellStart"/>
            <w:r>
              <w:t>Nolè</w:t>
            </w:r>
            <w:proofErr w:type="spellEnd"/>
          </w:p>
          <w:p w:rsidR="00511CD3" w:rsidRDefault="00511CD3"/>
          <w:p w:rsidR="00511CD3" w:rsidRPr="00543428" w:rsidRDefault="00511CD3" w:rsidP="00511CD3"/>
        </w:tc>
        <w:tc>
          <w:tcPr>
            <w:tcW w:w="6374" w:type="dxa"/>
          </w:tcPr>
          <w:p w:rsidR="00511CD3" w:rsidRDefault="00511CD3" w:rsidP="007C1525">
            <w:pPr>
              <w:spacing w:after="0"/>
            </w:pPr>
            <w:r>
              <w:t xml:space="preserve">Dir. </w:t>
            </w:r>
            <w:proofErr w:type="spellStart"/>
            <w:r>
              <w:t>Med</w:t>
            </w:r>
            <w:proofErr w:type="spellEnd"/>
            <w:r>
              <w:t xml:space="preserve">. </w:t>
            </w:r>
            <w:proofErr w:type="spellStart"/>
            <w:r>
              <w:t>Vet</w:t>
            </w:r>
            <w:proofErr w:type="spellEnd"/>
            <w:r>
              <w:t>. -Direttore di S.C. – U.O.C.  AREA "C"</w:t>
            </w:r>
          </w:p>
          <w:p w:rsidR="00511CD3" w:rsidRDefault="00511CD3" w:rsidP="007C1525">
            <w:pPr>
              <w:spacing w:after="0"/>
            </w:pPr>
            <w:proofErr w:type="spellStart"/>
            <w:r>
              <w:t>Dir.Med.Vet</w:t>
            </w:r>
            <w:proofErr w:type="spellEnd"/>
            <w:r>
              <w:t>. – Direttore di Dipartimento “SBA” – U.O.C Area A</w:t>
            </w:r>
          </w:p>
          <w:p w:rsidR="00511CD3" w:rsidRDefault="00511CD3" w:rsidP="007C1525">
            <w:pPr>
              <w:spacing w:after="0"/>
            </w:pPr>
            <w:r>
              <w:t>Direttore S.I.A.N.</w:t>
            </w:r>
          </w:p>
          <w:p w:rsidR="00511CD3" w:rsidRDefault="00511CD3" w:rsidP="007C1525">
            <w:pPr>
              <w:spacing w:after="0"/>
            </w:pPr>
            <w:r>
              <w:t>Direttore U.O.C. Assistenza alla Dipendenze Patologiche</w:t>
            </w:r>
          </w:p>
          <w:p w:rsidR="00511CD3" w:rsidRDefault="00511CD3" w:rsidP="007C1525">
            <w:pPr>
              <w:spacing w:after="0"/>
            </w:pPr>
            <w:r>
              <w:t>Direttore U.O.C. Farmaceutica Territoriale</w:t>
            </w:r>
          </w:p>
          <w:p w:rsidR="00511CD3" w:rsidRDefault="00511CD3" w:rsidP="007C1525">
            <w:pPr>
              <w:spacing w:after="0"/>
            </w:pPr>
            <w:r>
              <w:t xml:space="preserve">Direttore S.C. A1 Direzione sanitaria Ospedaliera P.O. Melfi </w:t>
            </w:r>
          </w:p>
          <w:p w:rsidR="00511CD3" w:rsidRDefault="00511CD3" w:rsidP="007C1525">
            <w:pPr>
              <w:spacing w:after="0"/>
            </w:pPr>
            <w:r>
              <w:t>Direttore A U.O.C. F.F. Medicina Generale P.O. Melfi</w:t>
            </w:r>
          </w:p>
          <w:p w:rsidR="00511CD3" w:rsidRDefault="00511CD3" w:rsidP="007C1525">
            <w:pPr>
              <w:spacing w:after="0"/>
            </w:pPr>
            <w:r>
              <w:t xml:space="preserve">Direttore U.O.C. </w:t>
            </w:r>
            <w:proofErr w:type="spellStart"/>
            <w:r>
              <w:t>Broncopneumologia</w:t>
            </w:r>
            <w:proofErr w:type="spellEnd"/>
            <w:r>
              <w:t xml:space="preserve"> Melfi</w:t>
            </w:r>
          </w:p>
          <w:p w:rsidR="00511CD3" w:rsidRDefault="00511CD3" w:rsidP="007C1525">
            <w:pPr>
              <w:spacing w:after="0"/>
            </w:pPr>
            <w:r>
              <w:t>Dirigente C1- Direttore F.F.U.O.C. Pediatria</w:t>
            </w:r>
          </w:p>
          <w:p w:rsidR="00511CD3" w:rsidRDefault="00511CD3" w:rsidP="007C1525">
            <w:pPr>
              <w:spacing w:after="0"/>
            </w:pPr>
            <w:r>
              <w:t>Direttore di S.C. U.O.C. Neonatologia</w:t>
            </w:r>
          </w:p>
          <w:p w:rsidR="00511CD3" w:rsidRDefault="00511CD3" w:rsidP="007C1525">
            <w:pPr>
              <w:spacing w:after="0"/>
            </w:pPr>
            <w:r>
              <w:t>Direttore di S. C. U.O.C. Anestesia e Rianimazione P.O Melfi e Venosa</w:t>
            </w:r>
          </w:p>
          <w:p w:rsidR="00511CD3" w:rsidRDefault="00511CD3" w:rsidP="007C1525">
            <w:pPr>
              <w:spacing w:after="0"/>
            </w:pPr>
            <w:r>
              <w:t>Direttore U.O.S.D. Endoscopia P.O. Melfi-Venosa</w:t>
            </w:r>
          </w:p>
          <w:p w:rsidR="00511CD3" w:rsidRDefault="00511CD3" w:rsidP="007C1525">
            <w:pPr>
              <w:spacing w:after="0"/>
            </w:pPr>
            <w:r>
              <w:t>Direttore U.O.C. Oncologia Clinica Territoriale</w:t>
            </w:r>
          </w:p>
          <w:p w:rsidR="00511CD3" w:rsidRDefault="00511CD3" w:rsidP="007C1525">
            <w:pPr>
              <w:spacing w:after="0"/>
            </w:pPr>
            <w:r>
              <w:t xml:space="preserve">Dir. </w:t>
            </w:r>
            <w:proofErr w:type="spellStart"/>
            <w:r>
              <w:t>Resp</w:t>
            </w:r>
            <w:proofErr w:type="spellEnd"/>
            <w:r>
              <w:t>. U.O.S.D. B1 Medicina Lungodegenza Venosa</w:t>
            </w:r>
          </w:p>
          <w:p w:rsidR="00511CD3" w:rsidRDefault="00511CD3" w:rsidP="007C1525">
            <w:pPr>
              <w:spacing w:after="0"/>
            </w:pPr>
            <w:r>
              <w:t>Direttore di S.C. Medicina Fisica e Riabilitativa Venosa</w:t>
            </w:r>
          </w:p>
          <w:p w:rsidR="00511CD3" w:rsidRDefault="00511CD3" w:rsidP="007C1525">
            <w:pPr>
              <w:spacing w:after="0"/>
            </w:pPr>
            <w:r>
              <w:t>Direttore di S.C. UTIC Cardiologia Melfi</w:t>
            </w:r>
          </w:p>
          <w:p w:rsidR="00511CD3" w:rsidRDefault="00511CD3" w:rsidP="007C1525">
            <w:pPr>
              <w:spacing w:after="0"/>
            </w:pPr>
            <w:proofErr w:type="spellStart"/>
            <w:r>
              <w:t>Dir.Resp</w:t>
            </w:r>
            <w:proofErr w:type="spellEnd"/>
            <w:r>
              <w:t xml:space="preserve"> .S.C.U.O.C. Otorinolaringoiatra Melfi e Venosa</w:t>
            </w:r>
          </w:p>
          <w:p w:rsidR="00511CD3" w:rsidRDefault="00511CD3" w:rsidP="007C1525">
            <w:pPr>
              <w:spacing w:after="0"/>
            </w:pPr>
            <w:r>
              <w:t>Direttore di S.C. A1 U.O.C. Laboratorio Analisi Melfi e venosa</w:t>
            </w:r>
          </w:p>
          <w:p w:rsidR="00511CD3" w:rsidRDefault="00511CD3" w:rsidP="007C1525">
            <w:pPr>
              <w:spacing w:after="0"/>
            </w:pPr>
            <w:r>
              <w:t>Direttore C1 F.F. U.O.C. Pronto Soccorso e OBI Melfi</w:t>
            </w:r>
          </w:p>
          <w:p w:rsidR="00511CD3" w:rsidRDefault="00511CD3" w:rsidP="007C1525">
            <w:pPr>
              <w:spacing w:after="0"/>
            </w:pPr>
            <w:r>
              <w:t>Direttore U.O.S. D. B1  Centro Trasfusionale Melfi</w:t>
            </w:r>
          </w:p>
          <w:p w:rsidR="00511CD3" w:rsidRDefault="00511CD3" w:rsidP="007C1525">
            <w:pPr>
              <w:spacing w:after="0"/>
            </w:pPr>
            <w:r>
              <w:t>Direttore</w:t>
            </w:r>
            <w:r w:rsidR="00E53A24">
              <w:t xml:space="preserve"> U.O.C. A1 Ortopedia Melfi</w:t>
            </w:r>
          </w:p>
          <w:p w:rsidR="00E53A24" w:rsidRDefault="00E53A24" w:rsidP="007C1525">
            <w:pPr>
              <w:spacing w:after="0"/>
            </w:pPr>
            <w:r>
              <w:t>Direttore C1 F.F. U.O.C. Chirurgia Generale Melfi</w:t>
            </w:r>
          </w:p>
          <w:p w:rsidR="00E53A24" w:rsidRDefault="00E53A24" w:rsidP="007C1525">
            <w:pPr>
              <w:spacing w:after="0"/>
            </w:pPr>
            <w:r>
              <w:t>Direttore C2 F.F. U.O.C. Ostetricia e Ginecologia Melfi</w:t>
            </w:r>
          </w:p>
          <w:p w:rsidR="00E53A24" w:rsidRDefault="00E53A24" w:rsidP="007C1525">
            <w:pPr>
              <w:spacing w:after="0"/>
            </w:pPr>
            <w:r>
              <w:t xml:space="preserve">Direttore S.C. A1 U.O.C. Radiologia Melfi-Venosa </w:t>
            </w:r>
          </w:p>
          <w:p w:rsidR="00E53A24" w:rsidRDefault="00E53A24" w:rsidP="007C1525">
            <w:pPr>
              <w:spacing w:after="0"/>
            </w:pPr>
            <w:r>
              <w:t>Direttore S.C. A1 U.O.C. USIB Venosa</w:t>
            </w:r>
          </w:p>
          <w:p w:rsidR="00E53A24" w:rsidRDefault="00E53A24" w:rsidP="007C1525">
            <w:pPr>
              <w:spacing w:after="0"/>
            </w:pPr>
            <w:r>
              <w:t xml:space="preserve">Responsabile </w:t>
            </w:r>
            <w:r w:rsidR="001F7A9B">
              <w:t xml:space="preserve"> U.O.S.D. B1 U.O.S.D di Melfi</w:t>
            </w:r>
          </w:p>
          <w:p w:rsidR="001F7A9B" w:rsidRDefault="001F7A9B" w:rsidP="007C1525">
            <w:pPr>
              <w:spacing w:after="0"/>
            </w:pPr>
            <w:r>
              <w:t>Direttore S.C. A1 U.O.C. Area Cure Primarie Venosa</w:t>
            </w:r>
          </w:p>
          <w:p w:rsidR="001F7A9B" w:rsidRDefault="00DA3C4E" w:rsidP="007C1525">
            <w:pPr>
              <w:spacing w:after="0"/>
            </w:pPr>
            <w:r>
              <w:t>Direttore Dipartimento Interregionale di Oculistica Venosa</w:t>
            </w:r>
          </w:p>
          <w:p w:rsidR="001F7A9B" w:rsidRDefault="001F7A9B" w:rsidP="007C1525">
            <w:pPr>
              <w:spacing w:after="0"/>
            </w:pPr>
            <w:r>
              <w:t>Direttore S.C. A1 U.O.C. Economato Provveditorato</w:t>
            </w:r>
          </w:p>
          <w:p w:rsidR="001F7A9B" w:rsidRDefault="001F7A9B" w:rsidP="007C1525">
            <w:pPr>
              <w:spacing w:after="0"/>
            </w:pPr>
            <w:r>
              <w:t>Direttore S.C. AS.I.A.</w:t>
            </w:r>
          </w:p>
          <w:p w:rsidR="001F7A9B" w:rsidRDefault="001F7A9B" w:rsidP="007C1525">
            <w:pPr>
              <w:spacing w:after="0"/>
            </w:pPr>
            <w:proofErr w:type="spellStart"/>
            <w:r>
              <w:t>Dirig</w:t>
            </w:r>
            <w:proofErr w:type="spellEnd"/>
            <w:r>
              <w:t>. U.O.C. Attività tecniche</w:t>
            </w:r>
          </w:p>
          <w:p w:rsidR="00511CD3" w:rsidRDefault="00511CD3" w:rsidP="007C1525">
            <w:pPr>
              <w:spacing w:after="0"/>
            </w:pPr>
          </w:p>
          <w:p w:rsidR="00511CD3" w:rsidRDefault="00511CD3" w:rsidP="007C1525">
            <w:pPr>
              <w:spacing w:after="0"/>
            </w:pPr>
          </w:p>
          <w:p w:rsidR="00511CD3" w:rsidRPr="00B9662B" w:rsidRDefault="00511CD3" w:rsidP="007C1525">
            <w:pPr>
              <w:spacing w:after="0"/>
            </w:pPr>
          </w:p>
        </w:tc>
      </w:tr>
    </w:tbl>
    <w:p w:rsidR="009A207F" w:rsidRDefault="009A207F"/>
    <w:sectPr w:rsidR="009A207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CDC"/>
    <w:rsid w:val="001F7A9B"/>
    <w:rsid w:val="00225318"/>
    <w:rsid w:val="00333F6E"/>
    <w:rsid w:val="0038216F"/>
    <w:rsid w:val="003B0AF4"/>
    <w:rsid w:val="00412E60"/>
    <w:rsid w:val="00437B7C"/>
    <w:rsid w:val="00445CDC"/>
    <w:rsid w:val="00511CD3"/>
    <w:rsid w:val="005E0904"/>
    <w:rsid w:val="00610373"/>
    <w:rsid w:val="007074E9"/>
    <w:rsid w:val="0072174B"/>
    <w:rsid w:val="007C1525"/>
    <w:rsid w:val="008219EC"/>
    <w:rsid w:val="008239D9"/>
    <w:rsid w:val="00881797"/>
    <w:rsid w:val="008970BE"/>
    <w:rsid w:val="009A207F"/>
    <w:rsid w:val="009B545F"/>
    <w:rsid w:val="00AF65F0"/>
    <w:rsid w:val="00B75B7F"/>
    <w:rsid w:val="00B9662B"/>
    <w:rsid w:val="00C434D2"/>
    <w:rsid w:val="00D33CED"/>
    <w:rsid w:val="00DA3C4E"/>
    <w:rsid w:val="00E53A24"/>
    <w:rsid w:val="00E753E0"/>
    <w:rsid w:val="00EA1C3A"/>
    <w:rsid w:val="00F015EA"/>
    <w:rsid w:val="00F10836"/>
    <w:rsid w:val="00F84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 SEBASTIANO</dc:creator>
  <cp:lastModifiedBy>LAINO MIMMA</cp:lastModifiedBy>
  <cp:revision>9</cp:revision>
  <dcterms:created xsi:type="dcterms:W3CDTF">2013-10-16T09:56:00Z</dcterms:created>
  <dcterms:modified xsi:type="dcterms:W3CDTF">2013-10-25T08:27:00Z</dcterms:modified>
</cp:coreProperties>
</file>